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BC2D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Мастер-класс</w:t>
      </w:r>
    </w:p>
    <w:p w14:paraId="6136DE3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«Использование напольных игр в работе с дошкольниками»</w:t>
      </w:r>
    </w:p>
    <w:p w14:paraId="0DDBF4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коллеги. Представляю вашему вниманию мастер-класс на тему: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«Использование напольных игр в работе с дошкольниками».</w:t>
      </w:r>
    </w:p>
    <w:p w14:paraId="12FC9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Знакомство с практикой использования напольных игр в работе, повышение профессионального мастерства педагогов.</w:t>
      </w:r>
    </w:p>
    <w:p w14:paraId="3BE91C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2036D9E9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Передача опыта путём показа приёмов, используемых в моей педагогической деятельности.</w:t>
      </w:r>
    </w:p>
    <w:p w14:paraId="5F95928A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Совместная отработка приёмов деятельности с участниками мастер - класса.</w:t>
      </w:r>
    </w:p>
    <w:p w14:paraId="3733817E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Рефлексия собственного профессионального мастерства педагогами -участниками мастер - класса.</w:t>
      </w:r>
    </w:p>
    <w:p w14:paraId="19102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нашего мастер-класс я прошу вас поработать с моими утверждениями. Если вы согласны с моим утверждением, поднимите зеленую ладошку, если нет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красную.</w:t>
      </w:r>
    </w:p>
    <w:p w14:paraId="452DCEBE"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дошкольник часто использует гаджеты для игры.</w:t>
      </w:r>
    </w:p>
    <w:p w14:paraId="4C05DA29"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вид деятельности ребёнка дошкольного возраста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труд.</w:t>
      </w:r>
    </w:p>
    <w:p w14:paraId="3A64C5FE"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 вид деятельности ребёнка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дошкольника.</w:t>
      </w:r>
    </w:p>
    <w:p w14:paraId="1542DF54"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любят играть с воспитателем.</w:t>
      </w:r>
    </w:p>
    <w:p w14:paraId="5136C2EC"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дошкольники любят играть на полу.</w:t>
      </w:r>
    </w:p>
    <w:p w14:paraId="52EAEA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тоже столкнулась с некоторыми противоречиями: между необходимостью использования поверхности пола для игры и отсутствием такого инструментария в группе, между проблемой малоподвижности детей дома вследствие использования гаджетов и просмотра телевизора и необходимостью двигательной активности детей как фактора укрепления их здоровья.</w:t>
      </w:r>
    </w:p>
    <w:p w14:paraId="1923F4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Между тем, ФГОС и ФОП делают упор на поддержку самостоятельности и инициативы детей, а важнейшей задачей педагога является создание в группе ДОО такого пространства, которое позволяет обогащать игровую деятельность. Я пришла к выводу, что в группе необходимо создать такое игровое поле, которое позволит в подвижной форме заниматься с ребятами. Арсенал моих педагогических средств пополнился напольными играми. Что же такое напольные игры?</w:t>
      </w:r>
    </w:p>
    <w:p w14:paraId="004481F6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Напольные игры – это </w:t>
      </w:r>
      <w:r>
        <w:rPr>
          <w:rFonts w:ascii="Times New Roman" w:hAnsi="Times New Roman" w:cs="Times New Roman"/>
          <w:color w:val="040C28"/>
          <w:sz w:val="28"/>
          <w:szCs w:val="28"/>
        </w:rPr>
        <w:t>разновидность игр, которые имеют достаточно большой размер и располагаются на поверхности пола, созданы в развлекательных и образовательных целях по замыслу детей и взрослых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14:paraId="765912C7">
      <w:pPr>
        <w:jc w:val="both"/>
        <w:rPr>
          <w:rFonts w:hint="default"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Я использую пол как одно из образовательных измерений.</w:t>
      </w:r>
      <w:r>
        <w:rPr>
          <w:rFonts w:hint="default"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Используя данные игры со своими ребятами, я отметила, что дети стали самостоятельнее в выборе партнёров игры, её содержания.</w:t>
      </w:r>
    </w:p>
    <w:p w14:paraId="36B66C72">
      <w:pPr>
        <w:jc w:val="both"/>
        <w:rPr>
          <w:rFonts w:hint="default"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>Каковы же мои дальнейшие перспективы? Сейчас игровые поля делаю с помощью изоленты, т.к. это недорогой и доступный способ. Рассматриваю вариант использования баннерного полотна, т.к. этот материал хорошо моется, на нём можно пользоваться перманентными маркерами.</w:t>
      </w:r>
    </w:p>
    <w:p w14:paraId="37BA204E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Я считаю, что данные игровые поля помогают решать намеченные педагогом задачи в интегрированном варианте: с одной стороны, они развивают, позволяют детям безопасно двигаться в условиях группового пространства, с другой стороны, позволяют педагогу или самим ребятам использовать в таких играх любое содержание и наполнение.</w:t>
      </w:r>
    </w:p>
    <w:p w14:paraId="2F47F276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Уважаемые коллеги,  приглашаю вас</w:t>
      </w:r>
      <w:r>
        <w:rPr>
          <w:rFonts w:hint="default"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на практике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убедиться во всём вышесказанном. Для участия мне нужна фокус</w:t>
      </w:r>
      <w:r>
        <w:rPr>
          <w:rFonts w:hint="default"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</w:t>
      </w:r>
      <w:r>
        <w:rPr>
          <w:rFonts w:hint="default"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группа в составе 5 человек.</w:t>
      </w:r>
    </w:p>
    <w:p w14:paraId="727AD3AE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Давайте поиграем. Перед вами</w:t>
      </w:r>
      <w:r>
        <w:rPr>
          <w:rFonts w:hint="default"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</w:t>
      </w:r>
      <w:r>
        <w:rPr>
          <w:rFonts w:hint="default"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поле с изображением прямоугольника, разделённого на квадраты.</w:t>
      </w:r>
    </w:p>
    <w:p w14:paraId="39C99D40">
      <w:pPr>
        <w:jc w:val="both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1</w:t>
      </w:r>
      <w:r>
        <w:rPr>
          <w:rFonts w:hint="default"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игра «Оркестр»</w:t>
      </w:r>
    </w:p>
    <w:p w14:paraId="68D32004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С помощью считалки мы сейчас с вами выберем дирижёра нашего оркестра. (мы знаем, что короткие стихи</w:t>
      </w:r>
      <w:r>
        <w:rPr>
          <w:rFonts w:hint="default"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</w:t>
      </w:r>
      <w:r>
        <w:rPr>
          <w:rFonts w:hint="default"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считалки развивают память и речь детей).</w:t>
      </w:r>
    </w:p>
    <w:p w14:paraId="1D81C495">
      <w:pPr>
        <w:jc w:val="both"/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 xml:space="preserve">                 Мы пришли на именины нашей тёти мандолины.</w:t>
      </w:r>
    </w:p>
    <w:p w14:paraId="0BBAD08A">
      <w:pPr>
        <w:jc w:val="both"/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 xml:space="preserve">                 Сосчитай-ка, сколько нас: балалайка, контрабас,</w:t>
      </w:r>
    </w:p>
    <w:p w14:paraId="5FCEA028">
      <w:pPr>
        <w:jc w:val="both"/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 xml:space="preserve">                 Скрипка, флейта и гобой, барабан с трубой,</w:t>
      </w:r>
    </w:p>
    <w:p w14:paraId="2C302896">
      <w:pPr>
        <w:jc w:val="both"/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 xml:space="preserve">                 Две гитары, ксилофон. Сосчитал и выйди вон!</w:t>
      </w:r>
    </w:p>
    <w:p w14:paraId="732A6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Дирижёр выбран, он занимает свою позицию. Участники оркестра, ваша задача - выбрать любой понравившийся квадрат, прыгнуть в него, перевернуть картинку, на которой вы увидите изображение музыкального инструмента. Когда все выберут себе инструменты, нужно будет составить музыкальную композицию. </w:t>
      </w:r>
    </w:p>
    <w:p w14:paraId="71E3A5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Педагоги берут инструменты, дирижёру даётся в руки палочка, которой он управляем оркестром, регулируя громкость композиции (тише</w:t>
      </w: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взмахи одной рукой, громче</w:t>
      </w: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взмахи двумя руками)</w:t>
      </w:r>
    </w:p>
    <w:p w14:paraId="6A6947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игра помогает знакомить детей с музыкальными инструментами, развивать у них музыкальный слух, умение работать в команде.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думаете, дети младшего возраста самостоятельно могут сыграть в эту игру? </w:t>
      </w:r>
    </w:p>
    <w:p w14:paraId="553BC2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игра «Загадки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обманки» (загадки с подвохом)</w:t>
      </w:r>
    </w:p>
    <w:p w14:paraId="3A2F2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прослушать текст загадки и прыгнуть в квадрат, где находится отгадка. Слушайте внимательно!</w:t>
      </w:r>
    </w:p>
    <w:p w14:paraId="5D780E8E">
      <w:pPr>
        <w:pStyle w:val="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по ветвям носиться?</w:t>
      </w:r>
    </w:p>
    <w:p w14:paraId="16201595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рыжая…лисица (нет, это белка)</w:t>
      </w:r>
    </w:p>
    <w:p w14:paraId="39768B2F">
      <w:pPr>
        <w:pStyle w:val="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малине знает толк?</w:t>
      </w:r>
    </w:p>
    <w:p w14:paraId="1807EB22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Косолапый, бурый…волк (нет, это медведь)</w:t>
      </w:r>
    </w:p>
    <w:p w14:paraId="540EFB40">
      <w:pPr>
        <w:pStyle w:val="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рыжей лисицы в кустарник удрав,</w:t>
      </w:r>
    </w:p>
    <w:p w14:paraId="02B25689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Свернулся клубочком колючий…удав (нет, это ёж)</w:t>
      </w:r>
    </w:p>
    <w:p w14:paraId="4BE1666F">
      <w:pPr>
        <w:pStyle w:val="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Быстрее всех от страха несётся…черепаха (нет, это заяц)</w:t>
      </w:r>
    </w:p>
    <w:p w14:paraId="5345369B">
      <w:pPr>
        <w:pStyle w:val="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Съела зайчонка и ловит второго</w:t>
      </w:r>
    </w:p>
    <w:p w14:paraId="58E5D15F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Огненно-рыжая злая…корова (нет, это лиса)</w:t>
      </w:r>
    </w:p>
    <w:p w14:paraId="5E5CBC43">
      <w:pPr>
        <w:pStyle w:val="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Простой вопрос для малышей:</w:t>
      </w:r>
    </w:p>
    <w:p w14:paraId="244B61E7">
      <w:pPr>
        <w:pStyle w:val="4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боится кот?...мышей (нет, собак)</w:t>
      </w:r>
    </w:p>
    <w:p w14:paraId="08C94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подобной напольной игры для речевого развития детей, систематизации знаний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</w:rPr>
        <w:t>3 игра «Угадай сказку»</w:t>
      </w:r>
      <w:r>
        <w:rPr>
          <w:rFonts w:ascii="Times New Roman" w:hAnsi="Times New Roman" w:cs="Times New Roman"/>
          <w:sz w:val="28"/>
          <w:szCs w:val="28"/>
        </w:rPr>
        <w:t>, где в квадраты кладутся перевёрнутые картинки с изображением сказочных героев. Ребёнок прыгает на понравившийся квадрат, переворачивает картинку с изображением сказочного героя и угадывает название сказки. Давайте попробуем поиграть.</w:t>
      </w:r>
    </w:p>
    <w:p w14:paraId="680496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игра «Ножки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ладошки»</w:t>
      </w:r>
    </w:p>
    <w:p w14:paraId="0891F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Она позволяет развивать у дошкольников пространственные отношения, закреплять понятия «правый»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«левый». Суть игры в том, что педагог (или ребёнок, если игра проводится в среднем или старшем возрасте), называет ножку или ладошку определённого цвета и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/>
          <w:color w:val="auto"/>
          <w:sz w:val="28"/>
          <w:szCs w:val="28"/>
        </w:rPr>
        <w:t>расположения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(например, принеси правую синюю ладошку)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грающие дети должны принести соответствующую картинку. Картинки ножек и ладошек лежат в квадратах хаотичным образом. За правильный ответ ребёнок получает жетон. В конце игры количество жетонов подсчитывается и определяется выигравший. </w:t>
      </w:r>
    </w:p>
    <w:p w14:paraId="33847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вариант игры предполагает развитие внимания, памяти, воображения, а также сохранения равновесия при движении. Игра по типу всем известных классиков.</w:t>
      </w:r>
    </w:p>
    <w:p w14:paraId="77D685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игра «Добавь движение»</w:t>
      </w:r>
    </w:p>
    <w:p w14:paraId="464043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нашем прямоугольном поле в определённых квадратах выложены правые и левые ножки разного цвета. Первый играющий прыгает по этим квадратам и в конце выполняет какое-либо движение (например, приседает). Следующий игрок повторяет его движения и в конце добавляет своё. И так далее.</w:t>
      </w:r>
    </w:p>
    <w:p w14:paraId="3E2329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игра «Цветные палочки» (с использованием палочек Кюизенера)</w:t>
      </w:r>
    </w:p>
    <w:p w14:paraId="656666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 xml:space="preserve">Берётся определённое число </w:t>
      </w:r>
      <w:r>
        <w:rPr>
          <w:rFonts w:ascii="Times New Roman" w:hAnsi="Times New Roman" w:cs="Times New Roman"/>
          <w:color w:val="auto"/>
          <w:sz w:val="28"/>
          <w:szCs w:val="28"/>
        </w:rPr>
        <w:t>(например, 5).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Нужно взять столько палочек, сколько обозначено этой цифрой. Задание детям: </w:t>
      </w:r>
    </w:p>
    <w:p w14:paraId="4AE9B4D6">
      <w:pPr>
        <w:pStyle w:val="4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Из палочек выложить фигуру с пятью углами</w:t>
      </w:r>
    </w:p>
    <w:p w14:paraId="36CFE8ED">
      <w:pPr>
        <w:pStyle w:val="4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Из пяти палочек выложить букву</w:t>
      </w:r>
    </w:p>
    <w:p w14:paraId="4D2C5AFB">
      <w:pPr>
        <w:pStyle w:val="4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Из палочек выложить цифру 5</w:t>
      </w:r>
    </w:p>
    <w:p w14:paraId="187562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видим, в данной игре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как и в других представленных играх,</w:t>
      </w:r>
      <w:r>
        <w:rPr>
          <w:rFonts w:ascii="Times New Roman" w:hAnsi="Times New Roman" w:cs="Times New Roman"/>
          <w:sz w:val="28"/>
          <w:szCs w:val="28"/>
        </w:rPr>
        <w:t xml:space="preserve"> происходит интеграция образовательных областей (это и формирование математических представлений, и обучение грамоте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и физическое развитие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A6C587D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Сейчас я вам предлагаю придумать свою игру с использованием данных игровых полей. Но нам с вами нужно решить какую-то проблемную ситуацию (</w:t>
      </w:r>
      <w:r>
        <w:rPr>
          <w:rFonts w:ascii="Times New Roman" w:hAnsi="Times New Roman" w:cs="Times New Roman"/>
          <w:sz w:val="28"/>
          <w:szCs w:val="28"/>
          <w:lang w:val="ru-RU"/>
        </w:rPr>
        <w:t>участник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фокус - группы зачитывает: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</w:rPr>
        <w:t>таршая сестра Кати сказала девочке о том, что она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постоянно путает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геометрические фигуры. К кому за помощью может обратиться Катя в детском саду?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17C2E7FE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Нужно помочь Кате. </w:t>
      </w:r>
      <w:r>
        <w:rPr>
          <w:rFonts w:ascii="Times New Roman" w:hAnsi="Times New Roman" w:cs="Times New Roman"/>
          <w:sz w:val="28"/>
          <w:szCs w:val="28"/>
          <w:lang w:val="ru-RU"/>
        </w:rPr>
        <w:t>Проявите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своё творчество. </w:t>
      </w:r>
      <w:r>
        <w:rPr>
          <w:rFonts w:ascii="Times New Roman" w:hAnsi="Times New Roman" w:cs="Times New Roman"/>
          <w:sz w:val="28"/>
          <w:szCs w:val="28"/>
        </w:rPr>
        <w:t xml:space="preserve">На столе лежат необходимые материалы: ножницы, белая и цветная бумага, картон, фломастеры. Выбирайте то, что вам нужно для </w:t>
      </w:r>
      <w:r>
        <w:rPr>
          <w:rFonts w:ascii="Times New Roman" w:hAnsi="Times New Roman" w:cs="Times New Roman"/>
          <w:sz w:val="28"/>
          <w:szCs w:val="28"/>
          <w:lang w:val="ru-RU"/>
        </w:rPr>
        <w:t>вашей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614986F2">
      <w:pPr>
        <w:jc w:val="both"/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Участники мастер - класса придумывают свой вариант игры. Обсуждение решения заданной проблемной ситуации.</w:t>
      </w:r>
    </w:p>
    <w:p w14:paraId="0EBD2DA7">
      <w:pPr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Уважаемые коллеги, давайте проведём рефлексию, используя уже испробованные вами в начале ладошки. Если вы что-то возьмёте из содержания мастер - класса для использования в своей работе, поднимите, пожалуйста, зелёную ладошку. Если вы всё это уже знали, и материал вам не пригодится в дальнейшем, поднимите красную ладошку.</w:t>
      </w:r>
    </w:p>
    <w:p w14:paraId="3BB50564">
      <w:pPr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Наш мастер - класс окончен. Спасибо за внимание.</w:t>
      </w:r>
    </w:p>
    <w:p w14:paraId="7F7C99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9C9010">
      <w:pPr>
        <w:ind w:left="62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4B40EF"/>
    <w:multiLevelType w:val="multilevel"/>
    <w:tmpl w:val="104B40E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C39A1"/>
    <w:multiLevelType w:val="multilevel"/>
    <w:tmpl w:val="145C39A1"/>
    <w:lvl w:ilvl="0" w:tentative="0">
      <w:start w:val="1"/>
      <w:numFmt w:val="decimal"/>
      <w:lvlText w:val="%1."/>
      <w:lvlJc w:val="left"/>
      <w:pPr>
        <w:ind w:left="984" w:hanging="36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704" w:hanging="360"/>
      </w:pPr>
    </w:lvl>
    <w:lvl w:ilvl="2" w:tentative="0">
      <w:start w:val="1"/>
      <w:numFmt w:val="lowerRoman"/>
      <w:lvlText w:val="%3."/>
      <w:lvlJc w:val="right"/>
      <w:pPr>
        <w:ind w:left="2424" w:hanging="180"/>
      </w:pPr>
    </w:lvl>
    <w:lvl w:ilvl="3" w:tentative="0">
      <w:start w:val="1"/>
      <w:numFmt w:val="decimal"/>
      <w:lvlText w:val="%4."/>
      <w:lvlJc w:val="left"/>
      <w:pPr>
        <w:ind w:left="3144" w:hanging="360"/>
      </w:pPr>
    </w:lvl>
    <w:lvl w:ilvl="4" w:tentative="0">
      <w:start w:val="1"/>
      <w:numFmt w:val="lowerLetter"/>
      <w:lvlText w:val="%5."/>
      <w:lvlJc w:val="left"/>
      <w:pPr>
        <w:ind w:left="3864" w:hanging="360"/>
      </w:pPr>
    </w:lvl>
    <w:lvl w:ilvl="5" w:tentative="0">
      <w:start w:val="1"/>
      <w:numFmt w:val="lowerRoman"/>
      <w:lvlText w:val="%6."/>
      <w:lvlJc w:val="right"/>
      <w:pPr>
        <w:ind w:left="4584" w:hanging="180"/>
      </w:pPr>
    </w:lvl>
    <w:lvl w:ilvl="6" w:tentative="0">
      <w:start w:val="1"/>
      <w:numFmt w:val="decimal"/>
      <w:lvlText w:val="%7."/>
      <w:lvlJc w:val="left"/>
      <w:pPr>
        <w:ind w:left="5304" w:hanging="360"/>
      </w:pPr>
    </w:lvl>
    <w:lvl w:ilvl="7" w:tentative="0">
      <w:start w:val="1"/>
      <w:numFmt w:val="lowerLetter"/>
      <w:lvlText w:val="%8."/>
      <w:lvlJc w:val="left"/>
      <w:pPr>
        <w:ind w:left="6024" w:hanging="360"/>
      </w:pPr>
    </w:lvl>
    <w:lvl w:ilvl="8" w:tentative="0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6FBCDB49"/>
    <w:multiLevelType w:val="singleLevel"/>
    <w:tmpl w:val="6FBCDB4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92146C7"/>
    <w:multiLevelType w:val="multilevel"/>
    <w:tmpl w:val="792146C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55"/>
    <w:rsid w:val="002300BB"/>
    <w:rsid w:val="002E60A9"/>
    <w:rsid w:val="00301140"/>
    <w:rsid w:val="00311DE2"/>
    <w:rsid w:val="004546ED"/>
    <w:rsid w:val="00481244"/>
    <w:rsid w:val="00624BF6"/>
    <w:rsid w:val="006B7CA4"/>
    <w:rsid w:val="00802581"/>
    <w:rsid w:val="00856355"/>
    <w:rsid w:val="0097088C"/>
    <w:rsid w:val="009E1B62"/>
    <w:rsid w:val="00A14402"/>
    <w:rsid w:val="00A32221"/>
    <w:rsid w:val="00B3319D"/>
    <w:rsid w:val="00BA17D7"/>
    <w:rsid w:val="00D76AF3"/>
    <w:rsid w:val="043B31E1"/>
    <w:rsid w:val="727C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1007</Words>
  <Characters>5745</Characters>
  <Lines>47</Lines>
  <Paragraphs>13</Paragraphs>
  <TotalTime>64</TotalTime>
  <ScaleCrop>false</ScaleCrop>
  <LinksUpToDate>false</LinksUpToDate>
  <CharactersWithSpaces>6739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2023-12-09T20:50:00Z</dcterms:created>
  <dc:creator>asus</dc:creator>
  <cp:lastModifiedBy>Юлия</cp:lastModifiedBy>
  <dcterms:modified xsi:type="dcterms:W3CDTF">2025-03-06T13:05:23Z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90E024F1D8994E368057E8EBDF65A550_12</vt:lpwstr>
  </property>
</Properties>
</file>